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AA64CE" w:rsidP="00BE3FC6" w14:paraId="10F6772A" w14:textId="28E06A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D02E72">
        <w:rPr>
          <w:rFonts w:ascii="Times New Roman" w:eastAsia="Times New Roman" w:hAnsi="Times New Roman" w:cs="Times New Roman"/>
          <w:sz w:val="24"/>
          <w:szCs w:val="24"/>
          <w:lang w:eastAsia="ru-RU"/>
        </w:rPr>
        <w:t>3408</w:t>
      </w:r>
      <w:r w:rsidRPr="00AA64CE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64CE" w:rsidR="00E8516B">
        <w:rPr>
          <w:rFonts w:ascii="Times New Roman" w:eastAsia="Times New Roman" w:hAnsi="Times New Roman" w:cs="Times New Roman"/>
          <w:sz w:val="24"/>
          <w:szCs w:val="24"/>
          <w:lang w:eastAsia="ru-RU"/>
        </w:rPr>
        <w:t>0501</w:t>
      </w: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A64CE" w:rsidR="00B35C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A64CE" w:rsidRPr="00AA64CE" w:rsidP="00AA64CE" w14:paraId="56D1CA5C" w14:textId="08FF8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4C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86</w:t>
      </w:r>
      <w:r w:rsidRPr="00AA64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D02E72">
        <w:rPr>
          <w:rFonts w:ascii="Times New Roman" w:eastAsia="Times New Roman" w:hAnsi="Times New Roman" w:cs="Times New Roman"/>
          <w:sz w:val="24"/>
          <w:szCs w:val="24"/>
          <w:lang w:eastAsia="ru-RU"/>
        </w:rPr>
        <w:t>0005-01-2025-006257-83</w:t>
      </w:r>
    </w:p>
    <w:p w:rsidR="00AA64CE" w:rsidRPr="00E42F3D" w:rsidP="00BE3FC6" w14:paraId="3A8D390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7D57DC8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 сентября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1029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230835" w14:paraId="12ECDA0E" w14:textId="2EED55FB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 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национальное </w:t>
      </w:r>
      <w:r w:rsidR="00070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</w:t>
      </w:r>
      <w:r w:rsidR="00FF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удостоверение: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F63EE7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EE7" w:rsidRPr="003D6390" w:rsidP="00230835" w14:paraId="4BAA96FD" w14:textId="1B04559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Р.Г.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 w:rsidR="00AA64C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117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5311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совершила обгон транспортного средства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A43">
        <w:rPr>
          <w:rFonts w:ascii="Times New Roman" w:hAnsi="Times New Roman" w:cs="Times New Roman"/>
          <w:sz w:val="28"/>
          <w:szCs w:val="28"/>
        </w:rPr>
        <w:t xml:space="preserve">при этом совершил выезд на сторону дороги, предназначенную для движения встречных транспортных средств с пресечением сплошной линии горизонтальной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F6EC2" w:rsidRPr="003D5078" w:rsidP="00230835" w14:paraId="06747CF2" w14:textId="0FEC087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</w:t>
      </w:r>
      <w:r w:rsidRPr="00E42F3D">
        <w:rPr>
          <w:rFonts w:ascii="Times New Roman" w:hAnsi="Times New Roman" w:cs="Times New Roman"/>
          <w:sz w:val="28"/>
          <w:szCs w:val="28"/>
        </w:rPr>
        <w:t xml:space="preserve">смотрения дела об административном правонарушении посредством направления и вручения СМС-сообщения на номер телефона, указанный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FF3E7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FF3E7F">
        <w:rPr>
          <w:rFonts w:ascii="Times New Roman" w:hAnsi="Times New Roman" w:cs="Times New Roman"/>
          <w:sz w:val="28"/>
          <w:szCs w:val="28"/>
        </w:rPr>
        <w:t xml:space="preserve"> </w:t>
      </w:r>
      <w:r w:rsidR="00B35A43">
        <w:rPr>
          <w:rFonts w:ascii="Times New Roman" w:hAnsi="Times New Roman" w:cs="Times New Roman"/>
          <w:sz w:val="28"/>
          <w:szCs w:val="28"/>
        </w:rPr>
        <w:t xml:space="preserve">был согласен </w:t>
      </w:r>
      <w:r w:rsidRPr="00E42F3D">
        <w:rPr>
          <w:rFonts w:ascii="Times New Roman" w:hAnsi="Times New Roman" w:cs="Times New Roman"/>
          <w:sz w:val="28"/>
          <w:szCs w:val="28"/>
        </w:rPr>
        <w:t>на уведомление о времен</w:t>
      </w:r>
      <w:r w:rsidRPr="00E42F3D">
        <w:rPr>
          <w:rFonts w:ascii="Times New Roman" w:hAnsi="Times New Roman" w:cs="Times New Roman"/>
          <w:sz w:val="28"/>
          <w:szCs w:val="28"/>
        </w:rPr>
        <w:t>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8F6EC2" w:rsidRPr="00E42F3D" w:rsidP="008F6EC2" w14:paraId="3DE9FA2D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</w:t>
      </w:r>
      <w:r w:rsidRPr="00E42F3D">
        <w:rPr>
          <w:rFonts w:ascii="Times New Roman" w:hAnsi="Times New Roman" w:cs="Times New Roman"/>
          <w:bCs/>
          <w:sz w:val="28"/>
          <w:szCs w:val="28"/>
        </w:rPr>
        <w:t>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FF3E7F">
        <w:rPr>
          <w:rFonts w:ascii="Times New Roman" w:hAnsi="Times New Roman" w:cs="Times New Roman"/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5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FF3E7F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FF3E7F">
        <w:rPr>
          <w:rFonts w:ascii="Times New Roman" w:hAnsi="Times New Roman" w:cs="Times New Roman"/>
          <w:bCs/>
          <w:sz w:val="28"/>
          <w:szCs w:val="28"/>
        </w:rPr>
        <w:t xml:space="preserve"> РФ не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содержит каких-либо ограничений, связанных с таким извещением, оно в </w:t>
      </w:r>
      <w:r w:rsidRPr="00E42F3D">
        <w:rPr>
          <w:rFonts w:ascii="Times New Roman" w:hAnsi="Times New Roman" w:cs="Times New Roman"/>
          <w:bCs/>
          <w:sz w:val="28"/>
          <w:szCs w:val="28"/>
        </w:rPr>
        <w:t>зависимости от конкретных обстоятельств дела может быть произведено с использованием любых доступных средств связи, позволяющих контролировать по</w:t>
      </w:r>
      <w:r w:rsidRPr="00E42F3D">
        <w:rPr>
          <w:rFonts w:ascii="Times New Roman" w:hAnsi="Times New Roman" w:cs="Times New Roman"/>
          <w:bCs/>
          <w:sz w:val="28"/>
          <w:szCs w:val="28"/>
        </w:rPr>
        <w:t>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</w:t>
      </w:r>
      <w:r w:rsidRPr="00E42F3D">
        <w:rPr>
          <w:rFonts w:ascii="Times New Roman" w:hAnsi="Times New Roman" w:cs="Times New Roman"/>
          <w:bCs/>
          <w:sz w:val="28"/>
          <w:szCs w:val="28"/>
        </w:rPr>
        <w:t>вещения адресату).</w:t>
      </w:r>
    </w:p>
    <w:p w:rsidR="008F6EC2" w:rsidRPr="00E42F3D" w:rsidP="00230835" w14:paraId="542F54E8" w14:textId="2AD4153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Таким образом, мировой судья, считает надлежащим извещением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о месте, дате и времени рассмотрения дела, и</w:t>
      </w:r>
      <w:r w:rsidR="00B35A43">
        <w:rPr>
          <w:rFonts w:ascii="Times New Roman" w:hAnsi="Times New Roman" w:cs="Times New Roman"/>
          <w:sz w:val="28"/>
          <w:szCs w:val="28"/>
        </w:rPr>
        <w:t xml:space="preserve"> возможным рассмотреть дело в его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отсутствие.   </w:t>
      </w:r>
    </w:p>
    <w:p w:rsidR="00C53117" w:rsidRPr="00E42F3D" w:rsidP="00230835" w14:paraId="34682009" w14:textId="1EF59F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исследовав материалы административного дела, считает,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FF3E7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1F192D" w:rsidP="00230835" w14:paraId="752E675E" w14:textId="7E0B759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FF3E7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</w:t>
      </w:r>
      <w:r w:rsidR="00B35A43">
        <w:rPr>
          <w:rFonts w:ascii="Times New Roman" w:hAnsi="Times New Roman" w:cs="Times New Roman"/>
          <w:sz w:val="28"/>
          <w:szCs w:val="28"/>
        </w:rPr>
        <w:t>зъяснены, что подтверждается его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подписью в соответствующей гра</w:t>
      </w:r>
      <w:r w:rsidR="00B35A43">
        <w:rPr>
          <w:rFonts w:ascii="Times New Roman" w:hAnsi="Times New Roman" w:cs="Times New Roman"/>
          <w:sz w:val="28"/>
          <w:szCs w:val="28"/>
        </w:rPr>
        <w:t>фе протокола, копия протокола им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35A4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A43">
        <w:rPr>
          <w:rFonts w:ascii="Times New Roman" w:hAnsi="Times New Roman" w:cs="Times New Roman"/>
          <w:sz w:val="28"/>
          <w:szCs w:val="28"/>
        </w:rPr>
        <w:t>Р.Г.</w:t>
      </w:r>
      <w:r w:rsidRPr="00E42F3D" w:rsidR="00B35A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35A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6390" w:rsidR="00B35A43">
        <w:rPr>
          <w:rFonts w:ascii="Times New Roman" w:hAnsi="Times New Roman" w:cs="Times New Roman"/>
          <w:sz w:val="28"/>
          <w:szCs w:val="28"/>
        </w:rPr>
        <w:t xml:space="preserve">, </w:t>
      </w:r>
      <w:r w:rsidR="00B35A4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, совершила обгон транспортного средства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при этом совершил выезд на сторону дороги, предназначенную для движения встречных транспортных средств с пресечением сплошной линии горизонтальной разметки 1.1, </w:t>
      </w:r>
      <w:r w:rsidRPr="003D6390" w:rsidR="00B35A43">
        <w:rPr>
          <w:rFonts w:ascii="Times New Roman" w:hAnsi="Times New Roman" w:cs="Times New Roman"/>
          <w:sz w:val="28"/>
          <w:szCs w:val="28"/>
        </w:rPr>
        <w:t>чем нарушил п.</w:t>
      </w:r>
      <w:r w:rsidRPr="00647D0A" w:rsidR="00B35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 </w:t>
      </w:r>
      <w:r w:rsidRPr="003D6390" w:rsidR="00B35A43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Pr="001F192D" w:rsidR="00FF3E7F">
        <w:rPr>
          <w:rFonts w:ascii="Times New Roman" w:hAnsi="Times New Roman" w:cs="Times New Roman"/>
          <w:sz w:val="28"/>
          <w:szCs w:val="28"/>
        </w:rPr>
        <w:t xml:space="preserve">. Протокол составлен в том числе со свидетелем </w:t>
      </w:r>
      <w:r w:rsidRPr="001F192D" w:rsidR="001F192D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</w:t>
      </w:r>
      <w:r w:rsidR="00B35A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A43">
        <w:rPr>
          <w:rFonts w:ascii="Times New Roman" w:hAnsi="Times New Roman" w:cs="Times New Roman"/>
          <w:sz w:val="28"/>
          <w:szCs w:val="28"/>
        </w:rPr>
        <w:t>А.Я.</w:t>
      </w:r>
      <w:r w:rsidRPr="001F192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1F192D" w:rsidP="00230835" w14:paraId="13B0D2B3" w14:textId="2454B63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2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Pr="001F192D" w:rsidR="000F1787">
        <w:rPr>
          <w:rFonts w:ascii="Times New Roman" w:hAnsi="Times New Roman" w:cs="Times New Roman"/>
          <w:sz w:val="28"/>
          <w:szCs w:val="28"/>
        </w:rPr>
        <w:t>дминистративного правонарушения.</w:t>
      </w:r>
      <w:r w:rsidRPr="001F192D">
        <w:rPr>
          <w:rFonts w:ascii="Times New Roman" w:hAnsi="Times New Roman" w:cs="Times New Roman"/>
          <w:sz w:val="28"/>
          <w:szCs w:val="28"/>
        </w:rPr>
        <w:t xml:space="preserve">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Pr="001F192D">
        <w:rPr>
          <w:rFonts w:ascii="Times New Roman" w:hAnsi="Times New Roman" w:cs="Times New Roman"/>
          <w:sz w:val="28"/>
          <w:szCs w:val="28"/>
        </w:rPr>
        <w:t xml:space="preserve">, свидетель </w:t>
      </w:r>
      <w:r w:rsidR="00B35A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A43">
        <w:rPr>
          <w:rFonts w:ascii="Times New Roman" w:hAnsi="Times New Roman" w:cs="Times New Roman"/>
          <w:sz w:val="28"/>
          <w:szCs w:val="28"/>
        </w:rPr>
        <w:t>А.Я.</w:t>
      </w:r>
      <w:r w:rsidRPr="001F192D" w:rsidR="00F63EE7">
        <w:rPr>
          <w:rFonts w:ascii="Times New Roman" w:hAnsi="Times New Roman" w:cs="Times New Roman"/>
          <w:sz w:val="28"/>
          <w:szCs w:val="28"/>
        </w:rPr>
        <w:t xml:space="preserve"> </w:t>
      </w:r>
      <w:r w:rsidRPr="001F192D">
        <w:rPr>
          <w:rFonts w:ascii="Times New Roman" w:hAnsi="Times New Roman" w:cs="Times New Roman"/>
          <w:sz w:val="28"/>
          <w:szCs w:val="28"/>
        </w:rPr>
        <w:t>со схемой</w:t>
      </w:r>
      <w:r w:rsidRPr="001F192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1F192D" w:rsidR="000E4EC4">
        <w:rPr>
          <w:rFonts w:ascii="Times New Roman" w:hAnsi="Times New Roman" w:cs="Times New Roman"/>
          <w:sz w:val="28"/>
          <w:szCs w:val="28"/>
        </w:rPr>
        <w:t>ознакомле</w:t>
      </w:r>
      <w:r w:rsidRPr="001F192D">
        <w:rPr>
          <w:rFonts w:ascii="Times New Roman" w:hAnsi="Times New Roman" w:cs="Times New Roman"/>
          <w:sz w:val="28"/>
          <w:szCs w:val="28"/>
        </w:rPr>
        <w:t>ны;</w:t>
      </w:r>
    </w:p>
    <w:p w:rsidR="00080D81" w:rsidP="00230835" w14:paraId="7E07D1AE" w14:textId="72878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2D">
        <w:rPr>
          <w:rFonts w:ascii="Times New Roman" w:hAnsi="Times New Roman" w:cs="Times New Roman"/>
          <w:sz w:val="28"/>
          <w:szCs w:val="28"/>
        </w:rPr>
        <w:t xml:space="preserve">- объяснениями свидетеля </w:t>
      </w:r>
      <w:r w:rsidR="00B35A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A43">
        <w:rPr>
          <w:rFonts w:ascii="Times New Roman" w:hAnsi="Times New Roman" w:cs="Times New Roman"/>
          <w:sz w:val="28"/>
          <w:szCs w:val="28"/>
        </w:rPr>
        <w:t>А.Я</w:t>
      </w:r>
      <w:r w:rsidRPr="001F192D">
        <w:rPr>
          <w:rFonts w:ascii="Times New Roman" w:hAnsi="Times New Roman" w:cs="Times New Roman"/>
          <w:sz w:val="28"/>
          <w:szCs w:val="28"/>
        </w:rPr>
        <w:t xml:space="preserve">. от </w:t>
      </w:r>
      <w:r w:rsidR="00B35A43">
        <w:rPr>
          <w:rFonts w:ascii="Times New Roman" w:hAnsi="Times New Roman" w:cs="Times New Roman"/>
          <w:sz w:val="28"/>
          <w:szCs w:val="28"/>
        </w:rPr>
        <w:t>10.08</w:t>
      </w:r>
      <w:r w:rsidRPr="001F192D">
        <w:rPr>
          <w:rFonts w:ascii="Times New Roman" w:hAnsi="Times New Roman" w:cs="Times New Roman"/>
          <w:sz w:val="28"/>
          <w:szCs w:val="28"/>
        </w:rPr>
        <w:t xml:space="preserve">.2025 на отдельном бланке </w:t>
      </w:r>
      <w:r w:rsidRPr="001F1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которому перед дачей объяснений были разъяснены права и обязанности свидетеля по ст. 25.6 КоАП РФ, предупрежденный об ответственности по ст. ст. 17.9 КоАП РФ, </w:t>
      </w:r>
      <w:r w:rsidRPr="001F192D">
        <w:rPr>
          <w:rFonts w:ascii="Times New Roman" w:hAnsi="Times New Roman" w:cs="Times New Roman"/>
          <w:sz w:val="28"/>
          <w:szCs w:val="28"/>
        </w:rPr>
        <w:t xml:space="preserve">пояснил, что </w:t>
      </w:r>
      <w:r>
        <w:rPr>
          <w:rFonts w:ascii="Times New Roman" w:hAnsi="Times New Roman" w:cs="Times New Roman"/>
          <w:sz w:val="28"/>
          <w:szCs w:val="28"/>
        </w:rPr>
        <w:t xml:space="preserve">он двигался на </w:t>
      </w:r>
      <w:r w:rsidR="00B35A43">
        <w:rPr>
          <w:rFonts w:ascii="Times New Roman" w:hAnsi="Times New Roman" w:cs="Times New Roman"/>
          <w:sz w:val="28"/>
          <w:szCs w:val="28"/>
        </w:rPr>
        <w:t xml:space="preserve">легковом </w:t>
      </w:r>
      <w:r>
        <w:rPr>
          <w:rFonts w:ascii="Times New Roman" w:hAnsi="Times New Roman" w:cs="Times New Roman"/>
          <w:sz w:val="28"/>
          <w:szCs w:val="28"/>
        </w:rPr>
        <w:t>автомобиле ***</w:t>
      </w:r>
      <w:r w:rsidR="0019306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</w:t>
      </w:r>
      <w:r w:rsidR="00193068">
        <w:rPr>
          <w:rFonts w:ascii="Times New Roman" w:hAnsi="Times New Roman" w:cs="Times New Roman"/>
          <w:sz w:val="28"/>
          <w:szCs w:val="28"/>
        </w:rPr>
        <w:t xml:space="preserve">со стороны г.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93068">
        <w:rPr>
          <w:rFonts w:ascii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193068">
        <w:rPr>
          <w:rFonts w:ascii="Times New Roman" w:hAnsi="Times New Roman" w:cs="Times New Roman"/>
          <w:sz w:val="28"/>
          <w:szCs w:val="28"/>
        </w:rPr>
        <w:t xml:space="preserve">, </w:t>
      </w:r>
      <w:r w:rsidR="00B35A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его автомобиль обогнал легковой автомобиль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35A43">
        <w:rPr>
          <w:rFonts w:ascii="Times New Roman" w:hAnsi="Times New Roman" w:cs="Times New Roman"/>
          <w:sz w:val="28"/>
          <w:szCs w:val="28"/>
        </w:rPr>
        <w:t xml:space="preserve"> при этом данное </w:t>
      </w:r>
      <w:r>
        <w:rPr>
          <w:rFonts w:ascii="Times New Roman" w:hAnsi="Times New Roman" w:cs="Times New Roman"/>
          <w:sz w:val="28"/>
          <w:szCs w:val="28"/>
        </w:rPr>
        <w:t>транспортное</w:t>
      </w:r>
      <w:r w:rsidR="00B35A43">
        <w:rPr>
          <w:rFonts w:ascii="Times New Roman" w:hAnsi="Times New Roman" w:cs="Times New Roman"/>
          <w:sz w:val="28"/>
          <w:szCs w:val="28"/>
        </w:rPr>
        <w:t xml:space="preserve"> средство </w:t>
      </w:r>
      <w:r>
        <w:rPr>
          <w:rFonts w:ascii="Times New Roman" w:hAnsi="Times New Roman" w:cs="Times New Roman"/>
          <w:sz w:val="28"/>
          <w:szCs w:val="28"/>
        </w:rPr>
        <w:t>пересекло</w:t>
      </w:r>
      <w:r w:rsidR="00B35A43">
        <w:rPr>
          <w:rFonts w:ascii="Times New Roman" w:hAnsi="Times New Roman" w:cs="Times New Roman"/>
          <w:sz w:val="28"/>
          <w:szCs w:val="28"/>
        </w:rPr>
        <w:t xml:space="preserve"> сплошную линию разметки 1.1 ПДД. Выехал на полосу дороги предназначенную для встречного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. Он при этом двигался по своей полосе, со скоростью 85 км/ч, на обочину не перестраивался; </w:t>
      </w:r>
    </w:p>
    <w:p w:rsidR="008F6EC2" w:rsidRPr="001F192D" w:rsidP="00080D81" w14:paraId="4C0C3744" w14:textId="0D03F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2D">
        <w:rPr>
          <w:rFonts w:ascii="Times New Roman" w:hAnsi="Times New Roman" w:cs="Times New Roman"/>
          <w:sz w:val="28"/>
          <w:szCs w:val="28"/>
        </w:rPr>
        <w:t xml:space="preserve">- рапортом </w:t>
      </w:r>
      <w:r w:rsidR="00193068">
        <w:rPr>
          <w:rFonts w:ascii="Times New Roman" w:hAnsi="Times New Roman" w:cs="Times New Roman"/>
          <w:sz w:val="28"/>
          <w:szCs w:val="28"/>
        </w:rPr>
        <w:t xml:space="preserve">ст. </w:t>
      </w:r>
      <w:r w:rsidRPr="001F192D">
        <w:rPr>
          <w:rFonts w:ascii="Times New Roman" w:hAnsi="Times New Roman" w:cs="Times New Roman"/>
          <w:sz w:val="28"/>
          <w:szCs w:val="28"/>
        </w:rPr>
        <w:t xml:space="preserve">инспектора ДПС </w:t>
      </w:r>
      <w:r w:rsidR="00193068">
        <w:rPr>
          <w:rFonts w:ascii="Times New Roman" w:hAnsi="Times New Roman" w:cs="Times New Roman"/>
          <w:sz w:val="28"/>
          <w:szCs w:val="28"/>
        </w:rPr>
        <w:t>взвода № 2 роты № 2 ОБ ДПС ГИБДД УМВД России по ХМАО-Югре</w:t>
      </w:r>
      <w:r w:rsidRPr="001F192D">
        <w:rPr>
          <w:rFonts w:ascii="Times New Roman" w:hAnsi="Times New Roman" w:cs="Times New Roman"/>
          <w:sz w:val="28"/>
          <w:szCs w:val="28"/>
        </w:rPr>
        <w:t xml:space="preserve">, </w:t>
      </w:r>
      <w:r w:rsidRPr="001F192D">
        <w:rPr>
          <w:rFonts w:ascii="Times New Roman" w:hAnsi="Times New Roman" w:cs="Times New Roman"/>
          <w:sz w:val="28"/>
          <w:szCs w:val="28"/>
          <w:lang w:bidi="en-US"/>
        </w:rPr>
        <w:t>в котором изложены обстоятельства выявленного правонарушения;</w:t>
      </w:r>
    </w:p>
    <w:p w:rsidR="00F63EE7" w:rsidRPr="001F192D" w:rsidP="001F192D" w14:paraId="5F748F43" w14:textId="6CD2FCC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92D">
        <w:rPr>
          <w:rFonts w:ascii="Times New Roman" w:hAnsi="Times New Roman" w:cs="Times New Roman"/>
          <w:sz w:val="28"/>
          <w:szCs w:val="28"/>
        </w:rPr>
        <w:t xml:space="preserve">- копией </w:t>
      </w:r>
      <w:r w:rsidR="00080D81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 w:rsidRPr="001F192D">
        <w:rPr>
          <w:rFonts w:ascii="Times New Roman" w:hAnsi="Times New Roman" w:cs="Times New Roman"/>
          <w:sz w:val="28"/>
          <w:szCs w:val="28"/>
        </w:rPr>
        <w:t>водительского удостоверения</w:t>
      </w:r>
      <w:r w:rsidRPr="001F192D" w:rsidR="008F6EC2">
        <w:rPr>
          <w:rFonts w:ascii="Times New Roman" w:hAnsi="Times New Roman" w:cs="Times New Roman"/>
          <w:sz w:val="28"/>
          <w:szCs w:val="28"/>
        </w:rPr>
        <w:t>, копией свидетельства о регистрации тс</w:t>
      </w:r>
      <w:r w:rsidRPr="001F192D">
        <w:rPr>
          <w:rFonts w:ascii="Times New Roman" w:hAnsi="Times New Roman" w:cs="Times New Roman"/>
          <w:sz w:val="28"/>
          <w:szCs w:val="28"/>
        </w:rPr>
        <w:t>;</w:t>
      </w:r>
    </w:p>
    <w:p w:rsidR="00761934" w:rsidP="00761934" w14:paraId="038D7382" w14:textId="08528E6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которой следует, что на данном участке автодороги распространяется действие </w:t>
      </w:r>
      <w:r w:rsidR="00080D81">
        <w:rPr>
          <w:rFonts w:ascii="Times New Roman" w:hAnsi="Times New Roman" w:cs="Times New Roman"/>
          <w:sz w:val="28"/>
          <w:szCs w:val="28"/>
        </w:rPr>
        <w:t>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8F6EC2" w:rsidRPr="00761934" w:rsidP="00761934" w14:paraId="347B469C" w14:textId="53A9560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3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реестром правонарушений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080D81" w:rsidRPr="00E42F3D" w:rsidP="00080D81" w14:paraId="6B8DA775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080D81" w:rsidRPr="00E42F3D" w:rsidP="00080D81" w14:paraId="345E36A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ечного направления, за исключением случаев, предусмотренных частью 3 настоящей статьи.</w:t>
      </w:r>
    </w:p>
    <w:p w:rsidR="00080D81" w:rsidP="00080D81" w14:paraId="1D62938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относящиеся к ним требования Правил, сигналов светофоров, знаков и разметки. </w:t>
      </w:r>
    </w:p>
    <w:p w:rsidR="00080D81" w:rsidP="00080D81" w14:paraId="69C2A876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местах на дорогах; обозначает границы проезжей части, на которые въезд запрещен.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 установлен запрет на ее пересечение.</w:t>
      </w:r>
    </w:p>
    <w:p w:rsidR="00080D81" w:rsidRPr="000707E9" w:rsidP="00080D81" w14:paraId="6BC5B1D2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двусторонним движением запрещается движение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полосе, предназначенной для встречного движения, если она отделена разметкой 1.1.</w:t>
      </w:r>
    </w:p>
    <w:p w:rsidR="00080D81" w:rsidP="00080D81" w14:paraId="1A43C844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7E9">
        <w:rPr>
          <w:rFonts w:ascii="Times New Roman" w:hAnsi="Times New Roman" w:cs="Times New Roman"/>
          <w:sz w:val="28"/>
          <w:szCs w:val="28"/>
        </w:rPr>
        <w:t>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</w:t>
      </w:r>
      <w:r w:rsidRPr="000707E9">
        <w:rPr>
          <w:rFonts w:ascii="Times New Roman" w:hAnsi="Times New Roman" w:cs="Times New Roman"/>
          <w:sz w:val="28"/>
          <w:szCs w:val="28"/>
        </w:rPr>
        <w:t>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</w:t>
      </w:r>
      <w:r w:rsidRPr="000707E9">
        <w:rPr>
          <w:rFonts w:ascii="Times New Roman" w:hAnsi="Times New Roman" w:cs="Times New Roman"/>
          <w:sz w:val="28"/>
          <w:szCs w:val="28"/>
        </w:rPr>
        <w:t>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F63EE7" w:rsidRPr="00732B5D" w:rsidP="00230835" w14:paraId="3BD73D78" w14:textId="65ED1F0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требований 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дорожной разметки 1.1</w:t>
      </w:r>
      <w:r w:rsidRPr="0073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F63EE7" w:rsidRPr="003D6390" w:rsidP="00230835" w14:paraId="4B5DF2F8" w14:textId="373707F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761934">
        <w:rPr>
          <w:rFonts w:ascii="Times New Roman" w:hAnsi="Times New Roman" w:cs="Times New Roman"/>
          <w:sz w:val="28"/>
          <w:szCs w:val="28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F5113F" w:rsidP="00F5113F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F6EC2" w:rsidRPr="00E42F3D" w:rsidP="00761934" w14:paraId="4540099C" w14:textId="1C4B2FD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</w:t>
      </w:r>
      <w:r w:rsidR="007619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министративных правонарушениях, и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61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стоятельств, отягчающих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 w:rsidR="007619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усматривает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CC8" w:rsidRPr="00E42F3D" w:rsidP="00230835" w14:paraId="4260D864" w14:textId="076487E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D02E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2E72">
        <w:rPr>
          <w:rFonts w:ascii="Times New Roman" w:hAnsi="Times New Roman" w:cs="Times New Roman"/>
          <w:sz w:val="28"/>
          <w:szCs w:val="28"/>
        </w:rPr>
        <w:t>Р.Г.</w:t>
      </w:r>
      <w:r w:rsidR="00761934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230835" w14:paraId="51A14D41" w14:textId="123CC4F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="00AA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4 ст. 12.15 Кодекса Российской Федерации об административных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ему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619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08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AA70AE" w14:paraId="11243DDE" w14:textId="42D87194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Pr="00E42F3D" w:rsidR="00365121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000 ИНН 8601010390 КПП 860101001, Кор./сч. 40102810245370000007 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КБК 188 116 01123 01 0001 140 УИН 188104862</w:t>
      </w:r>
      <w:r w:rsidR="00102935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761934">
        <w:rPr>
          <w:rFonts w:ascii="Times New Roman" w:hAnsi="Times New Roman" w:cs="Times New Roman"/>
          <w:sz w:val="28"/>
          <w:szCs w:val="28"/>
          <w:lang w:eastAsia="ar-SA"/>
        </w:rPr>
        <w:t>9100</w:t>
      </w:r>
      <w:r w:rsidR="00080D81">
        <w:rPr>
          <w:rFonts w:ascii="Times New Roman" w:hAnsi="Times New Roman" w:cs="Times New Roman"/>
          <w:sz w:val="28"/>
          <w:szCs w:val="28"/>
          <w:lang w:eastAsia="ar-SA"/>
        </w:rPr>
        <w:t>41260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02935" w:rsidRPr="00DE637D" w:rsidP="00102935" w14:paraId="30AD7F3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DE637D">
        <w:rPr>
          <w:rFonts w:ascii="Times New Roman" w:hAnsi="Times New Roman" w:cs="Times New Roman"/>
          <w:sz w:val="28"/>
          <w:szCs w:val="28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DE637D">
        <w:rPr>
          <w:rFonts w:ascii="Times New Roman" w:hAnsi="Times New Roman" w:cs="Times New Roman"/>
          <w:sz w:val="28"/>
          <w:szCs w:val="28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DE637D">
        <w:rPr>
          <w:rFonts w:ascii="Times New Roman" w:hAnsi="Times New Roman" w:cs="Times New Roman"/>
          <w:sz w:val="28"/>
          <w:szCs w:val="28"/>
        </w:rPr>
        <w:t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</w:t>
      </w:r>
      <w:r w:rsidRPr="00DE637D">
        <w:rPr>
          <w:rFonts w:ascii="Times New Roman" w:hAnsi="Times New Roman" w:cs="Times New Roman"/>
          <w:sz w:val="28"/>
          <w:szCs w:val="28"/>
        </w:rPr>
        <w:t xml:space="preserve"> восстановлению </w:t>
      </w:r>
      <w:r w:rsidRPr="00DE637D">
        <w:rPr>
          <w:rFonts w:ascii="Times New Roman" w:hAnsi="Times New Roman" w:cs="Times New Roman"/>
          <w:sz w:val="28"/>
          <w:szCs w:val="28"/>
        </w:rPr>
        <w:t>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DE637D">
        <w:rPr>
          <w:rFonts w:ascii="Times New Roman" w:hAnsi="Times New Roman" w:cs="Times New Roman"/>
          <w:sz w:val="28"/>
          <w:szCs w:val="28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DE637D">
        <w:rPr>
          <w:rFonts w:ascii="Times New Roman" w:hAnsi="Times New Roman" w:cs="Times New Roman"/>
          <w:sz w:val="28"/>
          <w:szCs w:val="28"/>
        </w:rPr>
        <w:t xml:space="preserve"> размере.</w:t>
      </w:r>
    </w:p>
    <w:p w:rsidR="00BE3FC6" w:rsidRPr="00E42F3D" w:rsidP="00AA70AE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E3FC6" w:rsidRPr="00E42F3D" w:rsidP="00AA70AE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935" w:rsidRPr="00E42F3D" w:rsidP="00BE3FC6" w14:paraId="0AF697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70A36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C53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427E76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F5113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080D8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3408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124" w:rsidRPr="00E42F3D" w:rsidP="00931BEF" w14:paraId="09617F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24" w:rsidRPr="00E42F3D" w:rsidP="00931BEF" w14:paraId="6141B4D6" w14:textId="77777777">
      <w:pPr>
        <w:spacing w:after="0" w:line="240" w:lineRule="auto"/>
        <w:rPr>
          <w:sz w:val="28"/>
          <w:szCs w:val="28"/>
        </w:rPr>
      </w:pP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1029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0B30"/>
    <w:rsid w:val="0007518B"/>
    <w:rsid w:val="00080D81"/>
    <w:rsid w:val="000B4BC0"/>
    <w:rsid w:val="000C4CE5"/>
    <w:rsid w:val="000D21AA"/>
    <w:rsid w:val="000E4EC4"/>
    <w:rsid w:val="000E7F3A"/>
    <w:rsid w:val="000F1787"/>
    <w:rsid w:val="000F2152"/>
    <w:rsid w:val="00102935"/>
    <w:rsid w:val="00125122"/>
    <w:rsid w:val="00163B9F"/>
    <w:rsid w:val="00190976"/>
    <w:rsid w:val="00193068"/>
    <w:rsid w:val="001949DA"/>
    <w:rsid w:val="001A0E5C"/>
    <w:rsid w:val="001B5A5B"/>
    <w:rsid w:val="001B5E64"/>
    <w:rsid w:val="001C6713"/>
    <w:rsid w:val="001D289F"/>
    <w:rsid w:val="001F192D"/>
    <w:rsid w:val="00230835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5078"/>
    <w:rsid w:val="003D6390"/>
    <w:rsid w:val="003E4BD5"/>
    <w:rsid w:val="003E6AB0"/>
    <w:rsid w:val="00405922"/>
    <w:rsid w:val="00415A65"/>
    <w:rsid w:val="0044036E"/>
    <w:rsid w:val="00481301"/>
    <w:rsid w:val="004822F6"/>
    <w:rsid w:val="004B0512"/>
    <w:rsid w:val="004F1391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47D0A"/>
    <w:rsid w:val="0066235B"/>
    <w:rsid w:val="00675E2A"/>
    <w:rsid w:val="0069635A"/>
    <w:rsid w:val="006A30FA"/>
    <w:rsid w:val="00704742"/>
    <w:rsid w:val="007242AF"/>
    <w:rsid w:val="00727D83"/>
    <w:rsid w:val="00731D60"/>
    <w:rsid w:val="00732B5D"/>
    <w:rsid w:val="007470D7"/>
    <w:rsid w:val="00754313"/>
    <w:rsid w:val="00761934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8F6EC2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64CE"/>
    <w:rsid w:val="00AA70AE"/>
    <w:rsid w:val="00AB078D"/>
    <w:rsid w:val="00AB0F01"/>
    <w:rsid w:val="00AC6BCC"/>
    <w:rsid w:val="00B05C7D"/>
    <w:rsid w:val="00B24F50"/>
    <w:rsid w:val="00B25361"/>
    <w:rsid w:val="00B35A43"/>
    <w:rsid w:val="00B35C25"/>
    <w:rsid w:val="00B727B8"/>
    <w:rsid w:val="00B8178F"/>
    <w:rsid w:val="00BE0E6B"/>
    <w:rsid w:val="00BE3FC6"/>
    <w:rsid w:val="00C038F1"/>
    <w:rsid w:val="00C070A5"/>
    <w:rsid w:val="00C0742D"/>
    <w:rsid w:val="00C51BF0"/>
    <w:rsid w:val="00C53117"/>
    <w:rsid w:val="00C702AB"/>
    <w:rsid w:val="00C77E34"/>
    <w:rsid w:val="00C86F60"/>
    <w:rsid w:val="00C93DBF"/>
    <w:rsid w:val="00CC7123"/>
    <w:rsid w:val="00D0283F"/>
    <w:rsid w:val="00D02E72"/>
    <w:rsid w:val="00D05323"/>
    <w:rsid w:val="00D2313D"/>
    <w:rsid w:val="00D33BE2"/>
    <w:rsid w:val="00D66F0E"/>
    <w:rsid w:val="00D877A4"/>
    <w:rsid w:val="00DC3CFB"/>
    <w:rsid w:val="00DD4EF7"/>
    <w:rsid w:val="00DE2FF2"/>
    <w:rsid w:val="00DE637D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63EE7"/>
    <w:rsid w:val="00F721D8"/>
    <w:rsid w:val="00F94124"/>
    <w:rsid w:val="00FC2AF7"/>
    <w:rsid w:val="00FF1FE6"/>
    <w:rsid w:val="00FF3E7F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12E2-F3F1-4A32-AF44-136168BB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